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835"/>
      </w:tblGrid>
      <w:tr>
        <w:tc>
          <w:tcPr>
            <w:tcW w:type="dxa" w:w="9792"/>
            <w:shd w:fill="B71C1C"/>
            <w:tcMar>
              <w:top w:w="55" w:type="dxa"/>
              <w:start w:w="60" w:type="dxa"/>
              <w:bottom w:w="55" w:type="dxa"/>
              <w:end w:w="60" w:type="dxa"/>
            </w:tcMar>
          </w:tcPr>
          <w:p>
            <w:pPr>
              <w:jc w:val="center"/>
            </w:pPr>
            <w:r>
              <w:rPr>
                <w:rFonts w:ascii="Arial" w:hAnsi="Arial"/>
                <w:b/>
                <w:i w:val="0"/>
                <w:color w:val="FFFFFF"/>
                <w:sz w:val="24"/>
              </w:rPr>
              <w:t>DOWNLOADABLE GUIDE</w:t>
            </w:r>
          </w:p>
        </w:tc>
      </w:tr>
    </w:tbl>
    <w:p/>
    <w:p>
      <w:pPr>
        <w:spacing w:after="160" w:before="0" w:line="276" w:lineRule="auto"/>
        <w:jc w:val="center"/>
      </w:pPr>
      <w:r>
        <w:rPr>
          <w:rFonts w:ascii="Arial" w:hAnsi="Arial"/>
          <w:b/>
          <w:i w:val="0"/>
          <w:color w:val="B21E1E"/>
          <w:sz w:val="52"/>
        </w:rPr>
        <w:t>Immunotherapy Side-Effect Guide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835"/>
      </w:tblGrid>
      <w:tr>
        <w:tc>
          <w:tcPr>
            <w:tcW w:type="dxa" w:w="9792"/>
            <w:shd w:fill="4F79C4"/>
            <w:tcMar>
              <w:top w:w="55" w:type="dxa"/>
              <w:start w:w="60" w:type="dxa"/>
              <w:bottom w:w="55" w:type="dxa"/>
              <w:end w:w="60" w:type="dxa"/>
            </w:tcMar>
          </w:tcPr>
          <w:p>
            <w:pPr>
              <w:jc w:val="center"/>
            </w:pPr>
          </w:p>
        </w:tc>
      </w:tr>
    </w:tbl>
    <w:p/>
    <w:p>
      <w:pPr>
        <w:spacing w:after="200" w:before="0" w:line="276" w:lineRule="auto"/>
        <w:jc w:val="center"/>
      </w:pPr>
      <w:r>
        <w:rPr>
          <w:rFonts w:ascii="Arial" w:hAnsi="Arial"/>
          <w:b w:val="0"/>
          <w:i/>
          <w:color w:val="333333"/>
          <w:sz w:val="23"/>
        </w:rPr>
        <w:t>Bring this guide to treatment visits to track symptoms, know what to report early, and understand when same-day or emergency care may be needed.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17"/>
        <w:gridCol w:w="4917"/>
      </w:tblGrid>
      <w:tr>
        <w:tc>
          <w:tcPr>
            <w:tcW w:type="dxa" w:w="3600"/>
            <w:shd w:fill="EDE5E5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pPr>
              <w:spacing w:after="80" w:before="0" w:line="276" w:lineRule="auto"/>
            </w:pPr>
            <w:r>
              <w:rPr>
                <w:rFonts w:ascii="Arial" w:hAnsi="Arial"/>
                <w:b/>
                <w:i w:val="0"/>
                <w:color w:val="000000"/>
                <w:sz w:val="23"/>
              </w:rPr>
              <w:t>This guide helps you track</w:t>
            </w:r>
          </w:p>
        </w:tc>
        <w:tc>
          <w:tcPr>
            <w:tcW w:type="dxa" w:w="6192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pPr>
              <w:spacing w:after="8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1"/>
              </w:rPr>
              <w:t>side effects linked to checkpoint inhibitors, CAR-T therapy, and other cancer immunotherapies, including symptoms that may need prompt or urgent review.</w:t>
            </w:r>
          </w:p>
        </w:tc>
      </w:tr>
      <w:tr>
        <w:tc>
          <w:tcPr>
            <w:tcW w:type="dxa" w:w="3600"/>
            <w:shd w:fill="EDE5E5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pPr>
              <w:spacing w:after="80" w:before="0" w:line="276" w:lineRule="auto"/>
            </w:pPr>
            <w:r>
              <w:rPr>
                <w:rFonts w:ascii="Arial" w:hAnsi="Arial"/>
                <w:b/>
                <w:i w:val="0"/>
                <w:color w:val="000000"/>
                <w:sz w:val="23"/>
              </w:rPr>
              <w:t>Best for</w:t>
            </w:r>
          </w:p>
        </w:tc>
        <w:tc>
          <w:tcPr>
            <w:tcW w:type="dxa" w:w="6192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pPr>
              <w:spacing w:after="8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1"/>
              </w:rPr>
              <w:t>patients starting immunotherapy, people already on treatment, caregivers helping monitor symptoms at home, and follow-up visits after an infusion or cell therapy.</w:t>
            </w:r>
          </w:p>
        </w:tc>
      </w:tr>
    </w:tbl>
    <w:p/>
    <w:p>
      <w:pPr>
        <w:spacing w:after="120" w:before="0" w:line="276" w:lineRule="auto"/>
      </w:pPr>
      <w:r>
        <w:rPr>
          <w:rFonts w:ascii="Arial" w:hAnsi="Arial"/>
          <w:b/>
          <w:i w:val="0"/>
          <w:color w:val="B21E1E"/>
          <w:sz w:val="37"/>
        </w:rPr>
        <w:t>Before treatment or follow-up visits</w:t>
      </w:r>
    </w:p>
    <w:p>
      <w:pPr>
        <w:spacing w:after="160" w:before="0" w:line="276" w:lineRule="auto"/>
      </w:pPr>
      <w:r>
        <w:t>Use this section to prepare for discussions with your oncology team and to keep key safety details in one place.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17"/>
        <w:gridCol w:w="4917"/>
      </w:tblGrid>
      <w:tr>
        <w:tc>
          <w:tcPr>
            <w:tcW w:type="dxa" w:w="4176"/>
            <w:shd w:fill="EDE5E5"/>
            <w:tcMar>
              <w:top w:w="135" w:type="dxa"/>
              <w:start w:w="120" w:type="dxa"/>
              <w:bottom w:w="135" w:type="dxa"/>
              <w:end w:w="120" w:type="dxa"/>
            </w:tcMar>
            <w:vAlign w:val="center"/>
          </w:tcPr>
          <w:p>
            <w:pPr>
              <w:spacing w:after="80" w:before="0" w:line="276" w:lineRule="auto"/>
            </w:pPr>
            <w:r>
              <w:rPr>
                <w:rFonts w:ascii="Arial" w:hAnsi="Arial"/>
                <w:b/>
                <w:i w:val="0"/>
                <w:color w:val="000000"/>
                <w:sz w:val="22"/>
              </w:rPr>
              <w:t>My immunotherapy or cell therapy name</w:t>
            </w:r>
          </w:p>
        </w:tc>
        <w:tc>
          <w:tcPr>
            <w:tcW w:type="dxa" w:w="5616"/>
            <w:tcMar>
              <w:top w:w="135" w:type="dxa"/>
              <w:start w:w="120" w:type="dxa"/>
              <w:bottom w:w="135" w:type="dxa"/>
              <w:end w:w="120" w:type="dxa"/>
            </w:tcMar>
            <w:vAlign w:val="center"/>
          </w:tcPr>
          <w:p>
            <w:pPr>
              <w:spacing w:after="80" w:before="0" w:line="276" w:lineRule="auto"/>
            </w:pPr>
            <w:r>
              <w:rPr>
                <w:rFonts w:ascii="Arial" w:hAnsi="Arial"/>
                <w:b w:val="0"/>
                <w:i w:val="0"/>
                <w:color w:val="555555"/>
                <w:sz w:val="23"/>
              </w:rPr>
              <w:t>___________________________________________</w:t>
            </w:r>
            <w:r>
              <w:br/>
            </w:r>
            <w:r>
              <w:rPr>
                <w:rFonts w:ascii="Arial" w:hAnsi="Arial"/>
                <w:b w:val="0"/>
                <w:i w:val="0"/>
                <w:color w:val="555555"/>
                <w:sz w:val="23"/>
              </w:rPr>
              <w:t>__________________________</w:t>
            </w:r>
          </w:p>
        </w:tc>
      </w:tr>
      <w:tr>
        <w:tc>
          <w:tcPr>
            <w:tcW w:type="dxa" w:w="4176"/>
            <w:shd w:fill="EDE5E5"/>
            <w:tcMar>
              <w:top w:w="135" w:type="dxa"/>
              <w:start w:w="120" w:type="dxa"/>
              <w:bottom w:w="135" w:type="dxa"/>
              <w:end w:w="120" w:type="dxa"/>
            </w:tcMar>
            <w:vAlign w:val="center"/>
          </w:tcPr>
          <w:p>
            <w:pPr>
              <w:spacing w:after="80" w:before="0" w:line="276" w:lineRule="auto"/>
            </w:pPr>
            <w:r>
              <w:rPr>
                <w:rFonts w:ascii="Arial" w:hAnsi="Arial"/>
                <w:b/>
                <w:i w:val="0"/>
                <w:color w:val="000000"/>
                <w:sz w:val="22"/>
              </w:rPr>
              <w:t>Date of my last treatment</w:t>
            </w:r>
          </w:p>
        </w:tc>
        <w:tc>
          <w:tcPr>
            <w:tcW w:type="dxa" w:w="5616"/>
            <w:tcMar>
              <w:top w:w="135" w:type="dxa"/>
              <w:start w:w="120" w:type="dxa"/>
              <w:bottom w:w="135" w:type="dxa"/>
              <w:end w:w="120" w:type="dxa"/>
            </w:tcMar>
            <w:vAlign w:val="center"/>
          </w:tcPr>
          <w:p>
            <w:pPr>
              <w:spacing w:after="80" w:before="0" w:line="276" w:lineRule="auto"/>
            </w:pPr>
            <w:r>
              <w:rPr>
                <w:rFonts w:ascii="Arial" w:hAnsi="Arial"/>
                <w:b w:val="0"/>
                <w:i w:val="0"/>
                <w:color w:val="555555"/>
                <w:sz w:val="23"/>
              </w:rPr>
              <w:t>___________________________________________</w:t>
            </w:r>
            <w:r>
              <w:br/>
            </w:r>
            <w:r>
              <w:rPr>
                <w:rFonts w:ascii="Arial" w:hAnsi="Arial"/>
                <w:b w:val="0"/>
                <w:i w:val="0"/>
                <w:color w:val="555555"/>
                <w:sz w:val="23"/>
              </w:rPr>
              <w:t>__________________________</w:t>
            </w:r>
          </w:p>
        </w:tc>
      </w:tr>
      <w:tr>
        <w:tc>
          <w:tcPr>
            <w:tcW w:type="dxa" w:w="4176"/>
            <w:shd w:fill="EDE5E5"/>
            <w:tcMar>
              <w:top w:w="135" w:type="dxa"/>
              <w:start w:w="120" w:type="dxa"/>
              <w:bottom w:w="135" w:type="dxa"/>
              <w:end w:w="120" w:type="dxa"/>
            </w:tcMar>
            <w:vAlign w:val="center"/>
          </w:tcPr>
          <w:p>
            <w:pPr>
              <w:spacing w:after="80" w:before="0" w:line="276" w:lineRule="auto"/>
            </w:pPr>
            <w:r>
              <w:rPr>
                <w:rFonts w:ascii="Arial" w:hAnsi="Arial"/>
                <w:b/>
                <w:i w:val="0"/>
                <w:color w:val="000000"/>
                <w:sz w:val="22"/>
              </w:rPr>
              <w:t>Main side effects I have noticed</w:t>
            </w:r>
          </w:p>
        </w:tc>
        <w:tc>
          <w:tcPr>
            <w:tcW w:type="dxa" w:w="5616"/>
            <w:tcMar>
              <w:top w:w="135" w:type="dxa"/>
              <w:start w:w="120" w:type="dxa"/>
              <w:bottom w:w="135" w:type="dxa"/>
              <w:end w:w="120" w:type="dxa"/>
            </w:tcMar>
            <w:vAlign w:val="center"/>
          </w:tcPr>
          <w:p>
            <w:pPr>
              <w:spacing w:after="80" w:before="0" w:line="276" w:lineRule="auto"/>
            </w:pPr>
            <w:r>
              <w:rPr>
                <w:rFonts w:ascii="Arial" w:hAnsi="Arial"/>
                <w:b w:val="0"/>
                <w:i w:val="0"/>
                <w:color w:val="555555"/>
                <w:sz w:val="23"/>
              </w:rPr>
              <w:t>___________________________________________</w:t>
            </w:r>
            <w:r>
              <w:br/>
            </w:r>
            <w:r>
              <w:rPr>
                <w:rFonts w:ascii="Arial" w:hAnsi="Arial"/>
                <w:b w:val="0"/>
                <w:i w:val="0"/>
                <w:color w:val="555555"/>
                <w:sz w:val="23"/>
              </w:rPr>
              <w:t>__________________________</w:t>
            </w:r>
          </w:p>
        </w:tc>
      </w:tr>
      <w:tr>
        <w:tc>
          <w:tcPr>
            <w:tcW w:type="dxa" w:w="4176"/>
            <w:shd w:fill="EDE5E5"/>
            <w:tcMar>
              <w:top w:w="135" w:type="dxa"/>
              <w:start w:w="120" w:type="dxa"/>
              <w:bottom w:w="135" w:type="dxa"/>
              <w:end w:w="120" w:type="dxa"/>
            </w:tcMar>
            <w:vAlign w:val="center"/>
          </w:tcPr>
          <w:p>
            <w:pPr>
              <w:spacing w:after="80" w:before="0" w:line="276" w:lineRule="auto"/>
            </w:pPr>
            <w:r>
              <w:rPr>
                <w:rFonts w:ascii="Arial" w:hAnsi="Arial"/>
                <w:b/>
                <w:i w:val="0"/>
                <w:color w:val="000000"/>
                <w:sz w:val="22"/>
              </w:rPr>
              <w:t>Phone number for my treatment team</w:t>
            </w:r>
          </w:p>
        </w:tc>
        <w:tc>
          <w:tcPr>
            <w:tcW w:type="dxa" w:w="5616"/>
            <w:tcMar>
              <w:top w:w="135" w:type="dxa"/>
              <w:start w:w="120" w:type="dxa"/>
              <w:bottom w:w="135" w:type="dxa"/>
              <w:end w:w="120" w:type="dxa"/>
            </w:tcMar>
            <w:vAlign w:val="center"/>
          </w:tcPr>
          <w:p>
            <w:pPr>
              <w:spacing w:after="80" w:before="0" w:line="276" w:lineRule="auto"/>
            </w:pPr>
            <w:r>
              <w:rPr>
                <w:rFonts w:ascii="Arial" w:hAnsi="Arial"/>
                <w:b w:val="0"/>
                <w:i w:val="0"/>
                <w:color w:val="555555"/>
                <w:sz w:val="23"/>
              </w:rPr>
              <w:t>___________________________________________</w:t>
            </w:r>
            <w:r>
              <w:br/>
            </w:r>
            <w:r>
              <w:rPr>
                <w:rFonts w:ascii="Arial" w:hAnsi="Arial"/>
                <w:b w:val="0"/>
                <w:i w:val="0"/>
                <w:color w:val="555555"/>
                <w:sz w:val="23"/>
              </w:rPr>
              <w:t>__________________________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17"/>
        <w:gridCol w:w="4917"/>
      </w:tblGrid>
      <w:tr>
        <w:tc>
          <w:tcPr>
            <w:tcW w:type="dxa" w:w="4176"/>
            <w:shd w:fill="EDE5E5"/>
            <w:tcMar>
              <w:top w:w="135" w:type="dxa"/>
              <w:start w:w="120" w:type="dxa"/>
              <w:bottom w:w="135" w:type="dxa"/>
              <w:end w:w="120" w:type="dxa"/>
            </w:tcMar>
            <w:vAlign w:val="center"/>
          </w:tcPr>
          <w:p>
            <w:pPr>
              <w:spacing w:after="80" w:before="0" w:line="276" w:lineRule="auto"/>
            </w:pPr>
            <w:r>
              <w:rPr>
                <w:rFonts w:ascii="Arial" w:hAnsi="Arial"/>
                <w:b/>
                <w:i w:val="0"/>
                <w:color w:val="000000"/>
                <w:sz w:val="22"/>
              </w:rPr>
              <w:t>Medicines I am using for side effects now</w:t>
            </w:r>
          </w:p>
        </w:tc>
        <w:tc>
          <w:tcPr>
            <w:tcW w:type="dxa" w:w="5616"/>
            <w:tcMar>
              <w:top w:w="135" w:type="dxa"/>
              <w:start w:w="120" w:type="dxa"/>
              <w:bottom w:w="135" w:type="dxa"/>
              <w:end w:w="120" w:type="dxa"/>
            </w:tcMar>
            <w:vAlign w:val="center"/>
          </w:tcPr>
          <w:p>
            <w:pPr>
              <w:spacing w:after="80" w:before="0" w:line="276" w:lineRule="auto"/>
            </w:pPr>
            <w:r>
              <w:rPr>
                <w:rFonts w:ascii="Arial" w:hAnsi="Arial"/>
                <w:b w:val="0"/>
                <w:i w:val="0"/>
                <w:color w:val="555555"/>
                <w:sz w:val="23"/>
              </w:rPr>
              <w:t>___________________________________________</w:t>
            </w:r>
            <w:r>
              <w:br/>
            </w:r>
            <w:r>
              <w:rPr>
                <w:rFonts w:ascii="Arial" w:hAnsi="Arial"/>
                <w:b w:val="0"/>
                <w:i w:val="0"/>
                <w:color w:val="555555"/>
                <w:sz w:val="23"/>
              </w:rPr>
              <w:t>__________________________</w:t>
            </w:r>
          </w:p>
        </w:tc>
      </w:tr>
      <w:tr>
        <w:tc>
          <w:tcPr>
            <w:tcW w:type="dxa" w:w="4176"/>
            <w:shd w:fill="EDE5E5"/>
            <w:tcMar>
              <w:top w:w="135" w:type="dxa"/>
              <w:start w:w="120" w:type="dxa"/>
              <w:bottom w:w="135" w:type="dxa"/>
              <w:end w:w="120" w:type="dxa"/>
            </w:tcMar>
            <w:vAlign w:val="center"/>
          </w:tcPr>
          <w:p>
            <w:pPr>
              <w:spacing w:after="80" w:before="0" w:line="276" w:lineRule="auto"/>
            </w:pPr>
            <w:r>
              <w:rPr>
                <w:rFonts w:ascii="Arial" w:hAnsi="Arial"/>
                <w:b/>
                <w:i w:val="0"/>
                <w:color w:val="000000"/>
                <w:sz w:val="22"/>
              </w:rPr>
              <w:t>Recent urgent visits, ER care, or hospital stays</w:t>
            </w:r>
          </w:p>
        </w:tc>
        <w:tc>
          <w:tcPr>
            <w:tcW w:type="dxa" w:w="5616"/>
            <w:tcMar>
              <w:top w:w="135" w:type="dxa"/>
              <w:start w:w="120" w:type="dxa"/>
              <w:bottom w:w="135" w:type="dxa"/>
              <w:end w:w="120" w:type="dxa"/>
            </w:tcMar>
            <w:vAlign w:val="center"/>
          </w:tcPr>
          <w:p>
            <w:pPr>
              <w:spacing w:after="80" w:before="0" w:line="276" w:lineRule="auto"/>
            </w:pPr>
            <w:r>
              <w:rPr>
                <w:rFonts w:ascii="Arial" w:hAnsi="Arial"/>
                <w:b w:val="0"/>
                <w:i w:val="0"/>
                <w:color w:val="555555"/>
                <w:sz w:val="23"/>
              </w:rPr>
              <w:t>___________________________________________</w:t>
            </w:r>
            <w:r>
              <w:br/>
            </w:r>
            <w:r>
              <w:rPr>
                <w:rFonts w:ascii="Arial" w:hAnsi="Arial"/>
                <w:b w:val="0"/>
                <w:i w:val="0"/>
                <w:color w:val="555555"/>
                <w:sz w:val="23"/>
              </w:rPr>
              <w:t>__________________________</w:t>
            </w:r>
          </w:p>
        </w:tc>
      </w:tr>
      <w:tr>
        <w:tc>
          <w:tcPr>
            <w:tcW w:type="dxa" w:w="4176"/>
            <w:shd w:fill="EDE5E5"/>
            <w:tcMar>
              <w:top w:w="135" w:type="dxa"/>
              <w:start w:w="120" w:type="dxa"/>
              <w:bottom w:w="135" w:type="dxa"/>
              <w:end w:w="120" w:type="dxa"/>
            </w:tcMar>
            <w:vAlign w:val="center"/>
          </w:tcPr>
          <w:p>
            <w:pPr>
              <w:spacing w:after="80" w:before="0" w:line="276" w:lineRule="auto"/>
            </w:pPr>
            <w:r>
              <w:rPr>
                <w:rFonts w:ascii="Arial" w:hAnsi="Arial"/>
                <w:b/>
                <w:i w:val="0"/>
                <w:color w:val="000000"/>
                <w:sz w:val="22"/>
              </w:rPr>
              <w:t>Other health conditions that may affect symptoms</w:t>
            </w:r>
          </w:p>
        </w:tc>
        <w:tc>
          <w:tcPr>
            <w:tcW w:type="dxa" w:w="5616"/>
            <w:tcMar>
              <w:top w:w="135" w:type="dxa"/>
              <w:start w:w="120" w:type="dxa"/>
              <w:bottom w:w="135" w:type="dxa"/>
              <w:end w:w="120" w:type="dxa"/>
            </w:tcMar>
            <w:vAlign w:val="center"/>
          </w:tcPr>
          <w:p>
            <w:pPr>
              <w:spacing w:after="80" w:before="0" w:line="276" w:lineRule="auto"/>
            </w:pPr>
            <w:r>
              <w:rPr>
                <w:rFonts w:ascii="Arial" w:hAnsi="Arial"/>
                <w:b w:val="0"/>
                <w:i w:val="0"/>
                <w:color w:val="555555"/>
                <w:sz w:val="23"/>
              </w:rPr>
              <w:t>___________________________________________</w:t>
            </w:r>
            <w:r>
              <w:br/>
            </w:r>
            <w:r>
              <w:rPr>
                <w:rFonts w:ascii="Arial" w:hAnsi="Arial"/>
                <w:b w:val="0"/>
                <w:i w:val="0"/>
                <w:color w:val="555555"/>
                <w:sz w:val="23"/>
              </w:rPr>
              <w:t>__________________________</w:t>
            </w:r>
          </w:p>
        </w:tc>
      </w:tr>
      <w:tr>
        <w:tc>
          <w:tcPr>
            <w:tcW w:type="dxa" w:w="4176"/>
            <w:shd w:fill="EDE5E5"/>
            <w:tcMar>
              <w:top w:w="135" w:type="dxa"/>
              <w:start w:w="120" w:type="dxa"/>
              <w:bottom w:w="135" w:type="dxa"/>
              <w:end w:w="120" w:type="dxa"/>
            </w:tcMar>
            <w:vAlign w:val="center"/>
          </w:tcPr>
          <w:p>
            <w:pPr>
              <w:spacing w:after="80" w:before="0" w:line="276" w:lineRule="auto"/>
            </w:pPr>
            <w:r>
              <w:rPr>
                <w:rFonts w:ascii="Arial" w:hAnsi="Arial"/>
                <w:b/>
                <w:i w:val="0"/>
                <w:color w:val="000000"/>
                <w:sz w:val="22"/>
              </w:rPr>
              <w:t>Questions I want answered at this visit</w:t>
            </w:r>
          </w:p>
        </w:tc>
        <w:tc>
          <w:tcPr>
            <w:tcW w:type="dxa" w:w="5616"/>
            <w:tcMar>
              <w:top w:w="135" w:type="dxa"/>
              <w:start w:w="120" w:type="dxa"/>
              <w:bottom w:w="135" w:type="dxa"/>
              <w:end w:w="120" w:type="dxa"/>
            </w:tcMar>
            <w:vAlign w:val="center"/>
          </w:tcPr>
          <w:p>
            <w:pPr>
              <w:spacing w:after="80" w:before="0" w:line="276" w:lineRule="auto"/>
            </w:pPr>
            <w:r>
              <w:rPr>
                <w:rFonts w:ascii="Arial" w:hAnsi="Arial"/>
                <w:b w:val="0"/>
                <w:i w:val="0"/>
                <w:color w:val="555555"/>
                <w:sz w:val="23"/>
              </w:rPr>
              <w:t>___________________________________________</w:t>
            </w:r>
            <w:r>
              <w:br/>
            </w:r>
            <w:r>
              <w:rPr>
                <w:rFonts w:ascii="Arial" w:hAnsi="Arial"/>
                <w:b w:val="0"/>
                <w:i w:val="0"/>
                <w:color w:val="555555"/>
                <w:sz w:val="23"/>
              </w:rPr>
              <w:t>__________________________</w:t>
            </w:r>
          </w:p>
        </w:tc>
      </w:tr>
    </w:tbl>
    <w:p/>
    <w:p>
      <w:pPr>
        <w:spacing w:after="120" w:before="0" w:line="276" w:lineRule="auto"/>
      </w:pPr>
      <w:r>
        <w:rPr>
          <w:rFonts w:ascii="Arial" w:hAnsi="Arial"/>
          <w:b/>
          <w:i w:val="0"/>
          <w:color w:val="B21E1E"/>
          <w:sz w:val="37"/>
        </w:rPr>
        <w:t>Common immunotherapy side effects to watch for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17"/>
        <w:gridCol w:w="4917"/>
      </w:tblGrid>
      <w:tr>
        <w:tc>
          <w:tcPr>
            <w:tcW w:type="dxa" w:w="4824"/>
            <w:shd w:fill="EEF4FC"/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pPr>
              <w:spacing w:after="120" w:before="0" w:line="276" w:lineRule="auto"/>
            </w:pPr>
            <w:r>
              <w:rPr>
                <w:rFonts w:ascii="Arial" w:hAnsi="Arial"/>
                <w:b/>
                <w:i w:val="0"/>
                <w:color w:val="000000"/>
                <w:sz w:val="24"/>
              </w:rPr>
              <w:t>Often reported symptoms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0"/>
              </w:rPr>
              <w:t>☐ New or worsening fatigue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0"/>
              </w:rPr>
              <w:t>☐ Skin rash, itching, or dry skin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0"/>
              </w:rPr>
              <w:t>☐ Diarrhea or abdominal pain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0"/>
              </w:rPr>
              <w:t>☐ Reduced appetite, nausea, or vomiting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0"/>
              </w:rPr>
              <w:t>☐ Cough or new shortness of breath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0"/>
              </w:rPr>
              <w:t>☐ Joint aches or muscle pain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0"/>
              </w:rPr>
              <w:t>☐ Headache or dizziness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0"/>
              </w:rPr>
              <w:t>☐ Fever or chills after treatment</w:t>
            </w:r>
          </w:p>
        </w:tc>
        <w:tc>
          <w:tcPr>
            <w:tcW w:type="dxa" w:w="4824"/>
            <w:shd w:fill="F3EEE8"/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pPr>
              <w:spacing w:after="120" w:before="0" w:line="276" w:lineRule="auto"/>
            </w:pPr>
            <w:r>
              <w:rPr>
                <w:rFonts w:ascii="Arial" w:hAnsi="Arial"/>
                <w:b/>
                <w:i w:val="0"/>
                <w:color w:val="000000"/>
                <w:sz w:val="24"/>
              </w:rPr>
              <w:t>Symptoms that may signal organ inflammation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0"/>
              </w:rPr>
              <w:t>☐ Persistent diarrhea or blood in stool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0"/>
              </w:rPr>
              <w:t>☐ Ongoing cough, chest tightness, or breathlessness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0"/>
              </w:rPr>
              <w:t>☐ Yellowing of eyes or skin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0"/>
              </w:rPr>
              <w:t>☐ Dark urine or severe nausea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0"/>
              </w:rPr>
              <w:t>☐ Severe weakness or worsening confusion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0"/>
              </w:rPr>
              <w:t>☐ New numbness, vision change, or trouble walking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0"/>
              </w:rPr>
              <w:t>☐ Fast heartbeat, chest pain, or fainting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0"/>
              </w:rPr>
              <w:t>☐ Big changes in thirst, mood, or energy level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835"/>
      </w:tblGrid>
      <w:tr>
        <w:tc>
          <w:tcPr>
            <w:tcW w:type="dxa" w:w="9792"/>
            <w:shd w:fill="F7F7F7"/>
            <w:tcMar>
              <w:top w:w="130" w:type="dxa"/>
              <w:start w:w="130" w:type="dxa"/>
              <w:bottom w:w="130" w:type="dxa"/>
              <w:end w:w="130" w:type="dxa"/>
            </w:tcMar>
          </w:tcPr>
          <w:p>
            <w:pPr>
              <w:spacing w:after="120" w:before="0" w:line="276" w:lineRule="auto"/>
            </w:pPr>
            <w:r>
              <w:rPr>
                <w:rFonts w:ascii="Arial" w:hAnsi="Arial"/>
                <w:b/>
                <w:i w:val="0"/>
                <w:color w:val="000000"/>
                <w:sz w:val="24"/>
              </w:rPr>
              <w:t>Important reminder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1"/>
              </w:rPr>
              <w:t>• Immunotherapy side effects can sometimes look like infection, treatment stress, a flare of another condition, or a stomach bug. Tell your care team about new symptoms rather than trying to sort them out alone.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1"/>
              </w:rPr>
              <w:t>• Some immune-related side effects happen during treatment, but some appear weeks or months later. Keep reporting changes even if treatment was recently paused or completed.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1"/>
              </w:rPr>
              <w:t>• CAR-T therapy can also cause fever, confusion, sleepiness, tremor, speech changes, or other neurologic symptoms that need rapid medical attention.</w:t>
            </w:r>
          </w:p>
        </w:tc>
      </w:tr>
    </w:tbl>
    <w:p/>
    <w:p>
      <w:pPr>
        <w:spacing w:after="120" w:before="0" w:line="276" w:lineRule="auto"/>
      </w:pPr>
      <w:r>
        <w:rPr>
          <w:rFonts w:ascii="Arial" w:hAnsi="Arial"/>
          <w:b/>
          <w:i w:val="0"/>
          <w:color w:val="B21E1E"/>
          <w:sz w:val="37"/>
        </w:rPr>
        <w:t>What to do: report early, act fast when symptoms worsen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78"/>
        <w:gridCol w:w="3278"/>
        <w:gridCol w:w="3278"/>
      </w:tblGrid>
      <w:tr>
        <w:tc>
          <w:tcPr>
            <w:tcW w:type="dxa" w:w="1800"/>
            <w:shd w:fill="B21E1E"/>
            <w:tcMar>
              <w:top w:w="85" w:type="dxa"/>
              <w:start w:w="85" w:type="dxa"/>
              <w:bottom w:w="85" w:type="dxa"/>
              <w:end w:w="85" w:type="dxa"/>
            </w:tcMar>
          </w:tcPr>
          <w:p>
            <w:pPr>
              <w:spacing w:after="80" w:before="0" w:line="276" w:lineRule="auto"/>
              <w:jc w:val="center"/>
            </w:pPr>
            <w:r>
              <w:rPr>
                <w:rFonts w:ascii="Arial" w:hAnsi="Arial"/>
                <w:b/>
                <w:i w:val="0"/>
                <w:color w:val="FFFFFF"/>
                <w:sz w:val="22"/>
              </w:rPr>
              <w:t>Level</w:t>
            </w:r>
          </w:p>
        </w:tc>
        <w:tc>
          <w:tcPr>
            <w:tcW w:type="dxa" w:w="4536"/>
            <w:shd w:fill="B21E1E"/>
            <w:tcMar>
              <w:top w:w="85" w:type="dxa"/>
              <w:start w:w="85" w:type="dxa"/>
              <w:bottom w:w="85" w:type="dxa"/>
              <w:end w:w="85" w:type="dxa"/>
            </w:tcMar>
          </w:tcPr>
          <w:p>
            <w:pPr>
              <w:spacing w:after="80" w:before="0" w:line="276" w:lineRule="auto"/>
              <w:jc w:val="center"/>
            </w:pPr>
            <w:r>
              <w:rPr>
                <w:rFonts w:ascii="Arial" w:hAnsi="Arial"/>
                <w:b/>
                <w:i w:val="0"/>
                <w:color w:val="FFFFFF"/>
                <w:sz w:val="22"/>
              </w:rPr>
              <w:t>Examples</w:t>
            </w:r>
          </w:p>
        </w:tc>
        <w:tc>
          <w:tcPr>
            <w:tcW w:type="dxa" w:w="3456"/>
            <w:shd w:fill="B21E1E"/>
            <w:tcMar>
              <w:top w:w="85" w:type="dxa"/>
              <w:start w:w="85" w:type="dxa"/>
              <w:bottom w:w="85" w:type="dxa"/>
              <w:end w:w="85" w:type="dxa"/>
            </w:tcMar>
          </w:tcPr>
          <w:p>
            <w:pPr>
              <w:spacing w:after="80" w:before="0" w:line="276" w:lineRule="auto"/>
              <w:jc w:val="center"/>
            </w:pPr>
            <w:r>
              <w:rPr>
                <w:rFonts w:ascii="Arial" w:hAnsi="Arial"/>
                <w:b/>
                <w:i w:val="0"/>
                <w:color w:val="FFFFFF"/>
                <w:sz w:val="22"/>
              </w:rPr>
              <w:t>What to do</w:t>
            </w:r>
          </w:p>
        </w:tc>
      </w:tr>
      <w:tr>
        <w:tc>
          <w:tcPr>
            <w:tcW w:type="dxa" w:w="1800"/>
            <w:shd w:fill="EEF4FC"/>
            <w:tcMar>
              <w:top w:w="110" w:type="dxa"/>
              <w:start w:w="100" w:type="dxa"/>
              <w:bottom w:w="110" w:type="dxa"/>
              <w:end w:w="100" w:type="dxa"/>
            </w:tcMar>
            <w:vAlign w:val="center"/>
          </w:tcPr>
          <w:p>
            <w:pPr>
              <w:spacing w:after="80" w:before="0" w:line="276" w:lineRule="auto"/>
            </w:pPr>
            <w:r>
              <w:rPr>
                <w:rFonts w:ascii="Arial" w:hAnsi="Arial"/>
                <w:b/>
                <w:i w:val="0"/>
                <w:color w:val="000000"/>
                <w:sz w:val="20"/>
              </w:rPr>
              <w:t>Report promptly</w:t>
            </w:r>
          </w:p>
        </w:tc>
        <w:tc>
          <w:tcPr>
            <w:tcW w:type="dxa" w:w="4536"/>
            <w:shd w:fill="EEF4FC"/>
            <w:tcMar>
              <w:top w:w="110" w:type="dxa"/>
              <w:start w:w="100" w:type="dxa"/>
              <w:bottom w:w="110" w:type="dxa"/>
              <w:end w:w="100" w:type="dxa"/>
            </w:tcMar>
            <w:vAlign w:val="center"/>
          </w:tcPr>
          <w:p>
            <w:pPr>
              <w:spacing w:after="8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0"/>
              </w:rPr>
              <w:t>Mild rash or itching, mild diarrhea, unusual fatigue, reduced appetite, new mouth sores, mild nausea, mild joint aches.</w:t>
            </w:r>
          </w:p>
        </w:tc>
        <w:tc>
          <w:tcPr>
            <w:tcW w:type="dxa" w:w="3456"/>
            <w:shd w:fill="EEF4FC"/>
            <w:tcMar>
              <w:top w:w="110" w:type="dxa"/>
              <w:start w:w="100" w:type="dxa"/>
              <w:bottom w:w="110" w:type="dxa"/>
              <w:end w:w="100" w:type="dxa"/>
            </w:tcMar>
            <w:vAlign w:val="center"/>
          </w:tcPr>
          <w:p>
            <w:pPr>
              <w:spacing w:after="8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0"/>
              </w:rPr>
              <w:t>Tell your oncology team early. Do not assume symptoms are unrelated. Ask what changes should trigger an urgent call.</w:t>
            </w:r>
          </w:p>
        </w:tc>
      </w:tr>
      <w:tr>
        <w:tc>
          <w:tcPr>
            <w:tcW w:type="dxa" w:w="1800"/>
            <w:shd w:fill="FFF7E6"/>
            <w:tcMar>
              <w:top w:w="110" w:type="dxa"/>
              <w:start w:w="100" w:type="dxa"/>
              <w:bottom w:w="110" w:type="dxa"/>
              <w:end w:w="100" w:type="dxa"/>
            </w:tcMar>
            <w:vAlign w:val="center"/>
          </w:tcPr>
          <w:p>
            <w:pPr>
              <w:spacing w:after="80" w:before="0" w:line="276" w:lineRule="auto"/>
            </w:pPr>
            <w:r>
              <w:rPr>
                <w:rFonts w:ascii="Arial" w:hAnsi="Arial"/>
                <w:b/>
                <w:i w:val="0"/>
                <w:color w:val="000000"/>
                <w:sz w:val="20"/>
              </w:rPr>
              <w:t>Same-day urgent call</w:t>
            </w:r>
          </w:p>
        </w:tc>
        <w:tc>
          <w:tcPr>
            <w:tcW w:type="dxa" w:w="4536"/>
            <w:shd w:fill="FFF7E6"/>
            <w:tcMar>
              <w:top w:w="110" w:type="dxa"/>
              <w:start w:w="100" w:type="dxa"/>
              <w:bottom w:w="110" w:type="dxa"/>
              <w:end w:w="100" w:type="dxa"/>
            </w:tcMar>
            <w:vAlign w:val="center"/>
          </w:tcPr>
          <w:p>
            <w:pPr>
              <w:spacing w:after="8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0"/>
              </w:rPr>
              <w:t>Worsening diarrhea, increasing cough, breathlessness, fever, severe weakness, persistent vomiting, severe headache, yellowing of eyes or skin, confusion, worsening skin reaction.</w:t>
            </w:r>
          </w:p>
        </w:tc>
        <w:tc>
          <w:tcPr>
            <w:tcW w:type="dxa" w:w="3456"/>
            <w:shd w:fill="FFF7E6"/>
            <w:tcMar>
              <w:top w:w="110" w:type="dxa"/>
              <w:start w:w="100" w:type="dxa"/>
              <w:bottom w:w="110" w:type="dxa"/>
              <w:end w:w="100" w:type="dxa"/>
            </w:tcMar>
            <w:vAlign w:val="center"/>
          </w:tcPr>
          <w:p>
            <w:pPr>
              <w:spacing w:after="8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0"/>
              </w:rPr>
              <w:t>Contact the treatment team the same day for instructions. Ask whether treatment should be held and whether you need labs, imaging, or urgent assessment.</w:t>
            </w:r>
          </w:p>
        </w:tc>
      </w:tr>
      <w:tr>
        <w:tc>
          <w:tcPr>
            <w:tcW w:type="dxa" w:w="1800"/>
            <w:shd w:fill="FCEDEE"/>
            <w:tcMar>
              <w:top w:w="110" w:type="dxa"/>
              <w:start w:w="100" w:type="dxa"/>
              <w:bottom w:w="110" w:type="dxa"/>
              <w:end w:w="100" w:type="dxa"/>
            </w:tcMar>
            <w:vAlign w:val="center"/>
          </w:tcPr>
          <w:p>
            <w:pPr>
              <w:spacing w:after="80" w:before="0" w:line="276" w:lineRule="auto"/>
            </w:pPr>
            <w:r>
              <w:rPr>
                <w:rFonts w:ascii="Arial" w:hAnsi="Arial"/>
                <w:b/>
                <w:i w:val="0"/>
                <w:color w:val="000000"/>
                <w:sz w:val="20"/>
              </w:rPr>
              <w:t>Emergency care now</w:t>
            </w:r>
          </w:p>
        </w:tc>
        <w:tc>
          <w:tcPr>
            <w:tcW w:type="dxa" w:w="4536"/>
            <w:shd w:fill="FCEDEE"/>
            <w:tcMar>
              <w:top w:w="110" w:type="dxa"/>
              <w:start w:w="100" w:type="dxa"/>
              <w:bottom w:w="110" w:type="dxa"/>
              <w:end w:w="100" w:type="dxa"/>
            </w:tcMar>
            <w:vAlign w:val="center"/>
          </w:tcPr>
          <w:p>
            <w:pPr>
              <w:spacing w:after="8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0"/>
              </w:rPr>
              <w:t>Trouble breathing, chest pain, severe confusion, fainting, severe dehydration, rapidly worsening weakness, heavy bleeding, symptoms of an infusion reaction.</w:t>
            </w:r>
          </w:p>
        </w:tc>
        <w:tc>
          <w:tcPr>
            <w:tcW w:type="dxa" w:w="3456"/>
            <w:shd w:fill="FCEDEE"/>
            <w:tcMar>
              <w:top w:w="110" w:type="dxa"/>
              <w:start w:w="100" w:type="dxa"/>
              <w:bottom w:w="110" w:type="dxa"/>
              <w:end w:w="100" w:type="dxa"/>
            </w:tcMar>
            <w:vAlign w:val="center"/>
          </w:tcPr>
          <w:p>
            <w:pPr>
              <w:spacing w:after="8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0"/>
              </w:rPr>
              <w:t>Seek urgent medical help immediately and tell providers you are on immunotherapy or recently had CAR-T.</w:t>
            </w:r>
          </w:p>
        </w:tc>
      </w:tr>
    </w:tbl>
    <w:p/>
    <w:p>
      <w:pPr>
        <w:spacing w:after="120" w:before="0" w:line="276" w:lineRule="auto"/>
      </w:pPr>
      <w:r>
        <w:rPr>
          <w:rFonts w:ascii="Arial" w:hAnsi="Arial"/>
          <w:b/>
          <w:i w:val="0"/>
          <w:color w:val="B21E1E"/>
          <w:sz w:val="37"/>
        </w:rPr>
        <w:t>Home monitoring checklist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17"/>
        <w:gridCol w:w="4917"/>
      </w:tblGrid>
      <w:tr>
        <w:tc>
          <w:tcPr>
            <w:tcW w:type="dxa" w:w="4824"/>
            <w:shd w:fill="EEF4FC"/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pPr>
              <w:spacing w:after="120" w:before="0" w:line="276" w:lineRule="auto"/>
            </w:pPr>
            <w:r>
              <w:rPr>
                <w:rFonts w:ascii="Arial" w:hAnsi="Arial"/>
                <w:b/>
                <w:i w:val="0"/>
                <w:color w:val="000000"/>
                <w:sz w:val="24"/>
              </w:rPr>
              <w:t>Check each day or after treatment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0"/>
              </w:rPr>
              <w:t>☐ I checked for fever, chills, or feeling suddenly unwell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0"/>
              </w:rPr>
              <w:t>☐ I noticed whether bowel movements changed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0"/>
              </w:rPr>
              <w:t>☐ I paid attention to cough or breathing changes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0"/>
              </w:rPr>
              <w:t>☐ I looked for new rash, itching, or skin changes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0"/>
              </w:rPr>
              <w:t>☐ I tracked appetite, nausea, and fluid intake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0"/>
              </w:rPr>
              <w:t>☐ I noted severe fatigue, confusion, or dizziness</w:t>
            </w:r>
          </w:p>
        </w:tc>
        <w:tc>
          <w:tcPr>
            <w:tcW w:type="dxa" w:w="4824"/>
            <w:shd w:fill="F3EEE8"/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pPr>
              <w:spacing w:after="120" w:before="0" w:line="276" w:lineRule="auto"/>
            </w:pPr>
            <w:r>
              <w:rPr>
                <w:rFonts w:ascii="Arial" w:hAnsi="Arial"/>
                <w:b/>
                <w:i w:val="0"/>
                <w:color w:val="000000"/>
                <w:sz w:val="24"/>
              </w:rPr>
              <w:t>Bring to visits or calls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0"/>
              </w:rPr>
              <w:t>☐ Dates when symptoms started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0"/>
              </w:rPr>
              <w:t>☐ How symptoms changed over time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0"/>
              </w:rPr>
              <w:t>☐ Temperature readings, if taken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0"/>
              </w:rPr>
              <w:t>☐ Photos of rash or swelling if helpful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0"/>
              </w:rPr>
              <w:t>☐ New medicines, supplements, or antibiotics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0"/>
              </w:rPr>
              <w:t>☐ Any ER or urgent care paperwork</w:t>
            </w:r>
          </w:p>
        </w:tc>
      </w:tr>
    </w:tbl>
    <w:p/>
    <w:p>
      <w:pPr>
        <w:spacing w:after="120" w:before="0" w:line="276" w:lineRule="auto"/>
      </w:pPr>
      <w:r>
        <w:rPr>
          <w:rFonts w:ascii="Arial" w:hAnsi="Arial"/>
          <w:b/>
          <w:i w:val="0"/>
          <w:color w:val="B21E1E"/>
          <w:sz w:val="37"/>
        </w:rPr>
        <w:t>Questions to ask your oncology team</w:t>
      </w:r>
    </w:p>
    <w:p>
      <w:pPr>
        <w:spacing w:after="80" w:before="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• Which side effects are most important for my treatment type?</w:t>
      </w:r>
    </w:p>
    <w:p>
      <w:pPr>
        <w:spacing w:after="80" w:before="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• Which symptoms should I call about right away, even if they seem mild?</w:t>
      </w:r>
    </w:p>
    <w:p>
      <w:pPr>
        <w:spacing w:after="80" w:before="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• What number should I use after hours or on weekends?</w:t>
      </w:r>
    </w:p>
    <w:p>
      <w:pPr>
        <w:spacing w:after="80" w:before="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• Could I need steroids, hormone testing, or other treatment if side effects appear?</w:t>
      </w:r>
    </w:p>
    <w:p>
      <w:pPr>
        <w:spacing w:after="80" w:before="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• When should I go directly to emergency care instead of waiting for a callback?</w:t>
      </w:r>
    </w:p>
    <w:p/>
    <w:p>
      <w:pPr>
        <w:spacing w:after="120" w:before="0" w:line="276" w:lineRule="auto"/>
      </w:pPr>
      <w:r>
        <w:rPr>
          <w:rFonts w:ascii="Arial" w:hAnsi="Arial"/>
          <w:b/>
          <w:i w:val="0"/>
          <w:color w:val="B21E1E"/>
          <w:sz w:val="37"/>
        </w:rPr>
        <w:t>My top questions for the next visit</w:t>
      </w:r>
    </w:p>
    <w:p>
      <w:pPr>
        <w:spacing w:after="60" w:before="0" w:line="276" w:lineRule="auto"/>
      </w:pPr>
      <w:r>
        <w:rPr>
          <w:rFonts w:ascii="Arial" w:hAnsi="Arial"/>
          <w:b/>
          <w:i w:val="0"/>
          <w:color w:val="000000"/>
          <w:sz w:val="22"/>
        </w:rPr>
        <w:t>1. Symptom or side effect I am most worried about</w:t>
      </w:r>
    </w:p>
    <w:p>
      <w:pPr>
        <w:spacing w:after="40" w:before="0" w:line="276" w:lineRule="auto"/>
      </w:pPr>
      <w:r>
        <w:rPr>
          <w:rFonts w:ascii="Arial" w:hAnsi="Arial"/>
          <w:b w:val="0"/>
          <w:i w:val="0"/>
          <w:color w:val="555555"/>
          <w:sz w:val="24"/>
        </w:rPr>
        <w:t>____________________________________________________________________________________________</w:t>
      </w:r>
    </w:p>
    <w:p>
      <w:pPr>
        <w:spacing w:after="140" w:before="0" w:line="276" w:lineRule="auto"/>
      </w:pPr>
      <w:r>
        <w:rPr>
          <w:rFonts w:ascii="Arial" w:hAnsi="Arial"/>
          <w:b w:val="0"/>
          <w:i w:val="0"/>
          <w:color w:val="555555"/>
          <w:sz w:val="24"/>
        </w:rPr>
        <w:t>____________________________________________________________________________________________</w:t>
      </w:r>
    </w:p>
    <w:p>
      <w:pPr>
        <w:spacing w:after="60" w:before="0" w:line="276" w:lineRule="auto"/>
      </w:pPr>
      <w:r>
        <w:rPr>
          <w:rFonts w:ascii="Arial" w:hAnsi="Arial"/>
          <w:b/>
          <w:i w:val="0"/>
          <w:color w:val="000000"/>
          <w:sz w:val="22"/>
        </w:rPr>
        <w:t>2. What I should do if this happens again at home</w:t>
      </w:r>
    </w:p>
    <w:p>
      <w:pPr>
        <w:spacing w:after="40" w:before="0" w:line="276" w:lineRule="auto"/>
      </w:pPr>
      <w:r>
        <w:rPr>
          <w:rFonts w:ascii="Arial" w:hAnsi="Arial"/>
          <w:b w:val="0"/>
          <w:i w:val="0"/>
          <w:color w:val="555555"/>
          <w:sz w:val="24"/>
        </w:rPr>
        <w:t>____________________________________________________________________________________________</w:t>
      </w:r>
    </w:p>
    <w:p>
      <w:pPr>
        <w:spacing w:after="140" w:before="0" w:line="276" w:lineRule="auto"/>
      </w:pPr>
      <w:r>
        <w:rPr>
          <w:rFonts w:ascii="Arial" w:hAnsi="Arial"/>
          <w:b w:val="0"/>
          <w:i w:val="0"/>
          <w:color w:val="555555"/>
          <w:sz w:val="24"/>
        </w:rPr>
        <w:t>____________________________________________________________________________________________</w:t>
      </w:r>
    </w:p>
    <w:p>
      <w:pPr>
        <w:spacing w:after="60" w:before="0" w:line="276" w:lineRule="auto"/>
      </w:pPr>
      <w:r>
        <w:rPr>
          <w:rFonts w:ascii="Arial" w:hAnsi="Arial"/>
          <w:b/>
          <w:i w:val="0"/>
          <w:color w:val="000000"/>
          <w:sz w:val="22"/>
        </w:rPr>
        <w:t>3. Whether treatment timing or monitoring will change</w:t>
      </w:r>
    </w:p>
    <w:p>
      <w:pPr>
        <w:spacing w:after="40" w:before="0" w:line="276" w:lineRule="auto"/>
      </w:pPr>
      <w:r>
        <w:rPr>
          <w:rFonts w:ascii="Arial" w:hAnsi="Arial"/>
          <w:b w:val="0"/>
          <w:i w:val="0"/>
          <w:color w:val="555555"/>
          <w:sz w:val="24"/>
        </w:rPr>
        <w:t>____________________________________________________________________________________________</w:t>
      </w:r>
    </w:p>
    <w:p>
      <w:pPr>
        <w:spacing w:after="140" w:before="0" w:line="276" w:lineRule="auto"/>
      </w:pPr>
      <w:r>
        <w:rPr>
          <w:rFonts w:ascii="Arial" w:hAnsi="Arial"/>
          <w:b w:val="0"/>
          <w:i w:val="0"/>
          <w:color w:val="555555"/>
          <w:sz w:val="24"/>
        </w:rPr>
        <w:t>____________________________________________________________________________________________</w:t>
      </w:r>
    </w:p>
    <w:p>
      <w:pPr>
        <w:spacing w:after="120" w:before="0" w:line="276" w:lineRule="auto"/>
      </w:pPr>
      <w:r>
        <w:rPr>
          <w:rFonts w:ascii="Arial" w:hAnsi="Arial"/>
          <w:b/>
          <w:i w:val="0"/>
          <w:color w:val="B21E1E"/>
          <w:sz w:val="37"/>
        </w:rPr>
        <w:t>Caregiver notes and communication tips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17"/>
        <w:gridCol w:w="4917"/>
      </w:tblGrid>
      <w:tr>
        <w:tc>
          <w:tcPr>
            <w:tcW w:type="dxa" w:w="4824"/>
            <w:shd w:fill="F4F7F2"/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pPr>
              <w:spacing w:after="120" w:before="0" w:line="276" w:lineRule="auto"/>
            </w:pPr>
            <w:r>
              <w:rPr>
                <w:rFonts w:ascii="Arial" w:hAnsi="Arial"/>
                <w:b/>
                <w:i w:val="0"/>
                <w:color w:val="000000"/>
                <w:sz w:val="24"/>
              </w:rPr>
              <w:t>Helpful caregiver actions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0"/>
              </w:rPr>
              <w:t>• Notice whether the patient is more sleepy, confused, weak, or short of breath than usual.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0"/>
              </w:rPr>
              <w:t>• Keep a list of symptoms, dates, and temperature readings.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0"/>
              </w:rPr>
              <w:t>• Bring the treatment name and oncology phone number when going anywhere for urgent care.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0"/>
              </w:rPr>
              <w:t>• Mention recent immunotherapy or CAR-T therapy to any outside clinician.</w:t>
            </w:r>
          </w:p>
        </w:tc>
        <w:tc>
          <w:tcPr>
            <w:tcW w:type="dxa" w:w="4824"/>
            <w:shd w:fill="FCEDEE"/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pPr>
              <w:spacing w:after="120" w:before="0" w:line="276" w:lineRule="auto"/>
            </w:pPr>
            <w:r>
              <w:rPr>
                <w:rFonts w:ascii="Arial" w:hAnsi="Arial"/>
                <w:b/>
                <w:i w:val="0"/>
                <w:color w:val="000000"/>
                <w:sz w:val="24"/>
              </w:rPr>
              <w:t>Say this clearly if urgent help is needed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0"/>
              </w:rPr>
              <w:t>• This person is on cancer immunotherapy and has a new concerning symptom.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0"/>
              </w:rPr>
              <w:t>• This person recently had CAR-T therapy and now has fever or neurologic changes.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0"/>
              </w:rPr>
              <w:t>• We need guidance on whether this requires emergency evaluation now.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0"/>
              </w:rPr>
              <w:t>• Please tell us whether the oncology team should be contacted immediately.</w:t>
            </w:r>
          </w:p>
        </w:tc>
      </w:tr>
    </w:tbl>
    <w:p/>
    <w:p>
      <w:pPr>
        <w:spacing w:after="120" w:before="0" w:line="276" w:lineRule="auto"/>
      </w:pPr>
      <w:r>
        <w:rPr>
          <w:rFonts w:ascii="Arial" w:hAnsi="Arial"/>
          <w:b/>
          <w:i w:val="0"/>
          <w:color w:val="B21E1E"/>
          <w:sz w:val="37"/>
        </w:rPr>
        <w:t>Notes from the visit</w:t>
      </w:r>
    </w:p>
    <w:p>
      <w:pPr>
        <w:spacing w:after="60" w:before="0" w:line="276" w:lineRule="auto"/>
      </w:pPr>
      <w:r>
        <w:rPr>
          <w:rFonts w:ascii="Arial" w:hAnsi="Arial"/>
          <w:b w:val="0"/>
          <w:i w:val="0"/>
          <w:color w:val="555555"/>
          <w:sz w:val="24"/>
        </w:rPr>
        <w:t>________________________________________________________________________________________________</w:t>
      </w:r>
    </w:p>
    <w:p>
      <w:pPr>
        <w:spacing w:after="60" w:before="0" w:line="276" w:lineRule="auto"/>
      </w:pPr>
      <w:r>
        <w:rPr>
          <w:rFonts w:ascii="Arial" w:hAnsi="Arial"/>
          <w:b w:val="0"/>
          <w:i w:val="0"/>
          <w:color w:val="555555"/>
          <w:sz w:val="24"/>
        </w:rPr>
        <w:t>________________________________________________________________________________________________</w:t>
      </w:r>
    </w:p>
    <w:p>
      <w:pPr>
        <w:spacing w:after="60" w:before="0" w:line="276" w:lineRule="auto"/>
      </w:pPr>
      <w:r>
        <w:rPr>
          <w:rFonts w:ascii="Arial" w:hAnsi="Arial"/>
          <w:b w:val="0"/>
          <w:i w:val="0"/>
          <w:color w:val="555555"/>
          <w:sz w:val="24"/>
        </w:rPr>
        <w:t>________________________________________________________________________________________________</w:t>
      </w:r>
    </w:p>
    <w:p>
      <w:pPr>
        <w:spacing w:after="60" w:before="0" w:line="276" w:lineRule="auto"/>
      </w:pPr>
      <w:r>
        <w:rPr>
          <w:rFonts w:ascii="Arial" w:hAnsi="Arial"/>
          <w:b w:val="0"/>
          <w:i w:val="0"/>
          <w:color w:val="555555"/>
          <w:sz w:val="24"/>
        </w:rPr>
        <w:t>________________________________________________________________________________________________</w:t>
      </w:r>
    </w:p>
    <w:p>
      <w:pPr>
        <w:spacing w:after="60" w:before="0" w:line="276" w:lineRule="auto"/>
      </w:pPr>
      <w:r>
        <w:rPr>
          <w:rFonts w:ascii="Arial" w:hAnsi="Arial"/>
          <w:b w:val="0"/>
          <w:i w:val="0"/>
          <w:color w:val="555555"/>
          <w:sz w:val="24"/>
        </w:rPr>
        <w:t>________________________________________________________________________________________________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835"/>
      </w:tblGrid>
      <w:tr>
        <w:tc>
          <w:tcPr>
            <w:tcW w:type="dxa" w:w="9792"/>
            <w:shd w:fill="FAF5F5"/>
            <w:tcMar>
              <w:top w:w="130" w:type="dxa"/>
              <w:start w:w="130" w:type="dxa"/>
              <w:bottom w:w="130" w:type="dxa"/>
              <w:end w:w="130" w:type="dxa"/>
            </w:tcMar>
          </w:tcPr>
          <w:p>
            <w:pPr>
              <w:spacing w:after="120" w:before="0" w:line="276" w:lineRule="auto"/>
            </w:pPr>
            <w:r>
              <w:rPr>
                <w:rFonts w:ascii="Arial" w:hAnsi="Arial"/>
                <w:b/>
                <w:i w:val="0"/>
                <w:color w:val="000000"/>
                <w:sz w:val="24"/>
              </w:rPr>
              <w:t>This guide is for discussion support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1"/>
              </w:rPr>
              <w:t>• It is not a diagnosis tool and does not replace advice from your oncology team.</w:t>
            </w:r>
          </w:p>
          <w:p>
            <w:pPr>
              <w:spacing w:after="40" w:before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21"/>
              </w:rPr>
              <w:t>• For severe or rapidly worsening symptoms, seek urgent medical help immediately.</w:t>
            </w:r>
          </w:p>
        </w:tc>
      </w:tr>
    </w:tbl>
    <w:p/>
    <w:sectPr w:rsidR="00FC693F" w:rsidRPr="0006063C" w:rsidSect="00034616">
      <w:pgSz w:w="11909" w:h="16834"/>
      <w:pgMar w:top="936" w:right="1037" w:bottom="936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